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1E" w:rsidRPr="00AB3579" w:rsidRDefault="0017351E" w:rsidP="001735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3579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</w:p>
    <w:p w:rsidR="0017351E" w:rsidRPr="00AB3579" w:rsidRDefault="0017351E" w:rsidP="0017351E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На официальном сайте Уполномоченного органа и на информационных стендах в помещениях Уполномоченного органа размещается следующая информация: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1) полное наименование и почтовый адрес Уполномоченного органа;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2) график работы Уполномоченного органа;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3) номера кабинетов, где проводятся прием и информирование заявителей, фамилии, имена, отчества (последнее - при наличии) и должности специалистов, осуществляющих прием и информирование заявителей;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4) адрес официального сайта Уполномоченного органа;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 xml:space="preserve">5) номера справочных телефонов, в том числе номер </w:t>
      </w:r>
      <w:proofErr w:type="spellStart"/>
      <w:r w:rsidRPr="00AB3579">
        <w:rPr>
          <w:sz w:val="28"/>
          <w:szCs w:val="28"/>
        </w:rPr>
        <w:t>телефона-автоинформатора</w:t>
      </w:r>
      <w:proofErr w:type="spellEnd"/>
      <w:r w:rsidRPr="00AB3579">
        <w:rPr>
          <w:sz w:val="28"/>
          <w:szCs w:val="28"/>
        </w:rPr>
        <w:t xml:space="preserve"> (при его наличии), адреса электронной почты Уполномоченного органа;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6) нормативные правовые акты  или выписки из нормативных правовых актов, содержащие нормы, регулирующие деятельность по исполнению муниципальной функции;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7)текст настоящего Административного регламента;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8) краткое описание порядка исполнения муниципальной  функции;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9)порядок получения консультаций по процедуре исполнения муниципальной  функции.</w:t>
      </w:r>
    </w:p>
    <w:p w:rsidR="0017351E" w:rsidRPr="00AB3579" w:rsidRDefault="0017351E" w:rsidP="0017351E">
      <w:pPr>
        <w:shd w:val="clear" w:color="auto" w:fill="FFFFFF"/>
        <w:spacing w:line="193" w:lineRule="atLeast"/>
        <w:ind w:firstLine="547"/>
        <w:jc w:val="both"/>
        <w:rPr>
          <w:sz w:val="28"/>
          <w:szCs w:val="28"/>
        </w:rPr>
      </w:pPr>
      <w:r w:rsidRPr="00AB3579">
        <w:rPr>
          <w:rStyle w:val="blk"/>
          <w:sz w:val="28"/>
          <w:szCs w:val="28"/>
        </w:rPr>
        <w:t xml:space="preserve">2.4.2. В целях профилактики нарушений обязательных требований </w:t>
      </w:r>
      <w:r w:rsidRPr="00AB3579">
        <w:rPr>
          <w:sz w:val="28"/>
          <w:szCs w:val="28"/>
        </w:rPr>
        <w:t>Уполномоченный орган:</w:t>
      </w:r>
    </w:p>
    <w:p w:rsidR="0017351E" w:rsidRPr="00AB3579" w:rsidRDefault="0017351E" w:rsidP="0017351E">
      <w:pPr>
        <w:shd w:val="clear" w:color="auto" w:fill="FFFFFF"/>
        <w:spacing w:line="193" w:lineRule="atLeast"/>
        <w:ind w:firstLine="547"/>
        <w:jc w:val="both"/>
        <w:rPr>
          <w:sz w:val="28"/>
          <w:szCs w:val="28"/>
        </w:rPr>
      </w:pPr>
      <w:r w:rsidRPr="00AB3579">
        <w:rPr>
          <w:rStyle w:val="blk"/>
          <w:sz w:val="28"/>
          <w:szCs w:val="28"/>
        </w:rPr>
        <w:t>1) обеспечивает размещение на официальном сайте в сети "Интернет" перечня</w:t>
      </w:r>
      <w:r w:rsidRPr="00AB3579">
        <w:rPr>
          <w:rStyle w:val="apple-converted-space"/>
          <w:sz w:val="28"/>
          <w:szCs w:val="28"/>
        </w:rPr>
        <w:t> </w:t>
      </w:r>
      <w:r w:rsidRPr="00AB3579">
        <w:rPr>
          <w:rStyle w:val="blk"/>
          <w:sz w:val="28"/>
          <w:szCs w:val="28"/>
        </w:rPr>
        <w:t>нормативных правовых актов или их отдельных частей, содержащих обязательные требования, оценка соблюдения которых является предметом муниципального земельного контроля, а также текстов соответствующих нормативных правовых актов;</w:t>
      </w:r>
    </w:p>
    <w:p w:rsidR="0017351E" w:rsidRPr="00AB3579" w:rsidRDefault="0017351E" w:rsidP="0017351E">
      <w:pPr>
        <w:shd w:val="clear" w:color="auto" w:fill="FFFFFF"/>
        <w:spacing w:line="193" w:lineRule="atLeast"/>
        <w:ind w:firstLine="547"/>
        <w:jc w:val="both"/>
        <w:rPr>
          <w:sz w:val="28"/>
          <w:szCs w:val="28"/>
        </w:rPr>
      </w:pPr>
      <w:r w:rsidRPr="00AB3579">
        <w:rPr>
          <w:rStyle w:val="blk"/>
          <w:sz w:val="28"/>
          <w:szCs w:val="28"/>
        </w:rPr>
        <w:t>2) осуществляет 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подготавливает и распространяет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требований;</w:t>
      </w:r>
    </w:p>
    <w:p w:rsidR="0017351E" w:rsidRPr="00AB3579" w:rsidRDefault="0017351E" w:rsidP="0017351E">
      <w:pPr>
        <w:shd w:val="clear" w:color="auto" w:fill="FFFFFF"/>
        <w:spacing w:line="193" w:lineRule="atLeast"/>
        <w:ind w:firstLine="547"/>
        <w:jc w:val="both"/>
        <w:rPr>
          <w:sz w:val="28"/>
          <w:szCs w:val="28"/>
        </w:rPr>
      </w:pPr>
      <w:proofErr w:type="gramStart"/>
      <w:r w:rsidRPr="00AB3579">
        <w:rPr>
          <w:rStyle w:val="blk"/>
          <w:sz w:val="28"/>
          <w:szCs w:val="28"/>
        </w:rPr>
        <w:t xml:space="preserve">3) обеспечивает регулярное (не реже одного раза в год) обобщение практики осуществления муниципального земельного контроля и размещение на официальном сайте в сети "Интернет"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</w:t>
      </w:r>
      <w:r w:rsidRPr="00AB3579">
        <w:rPr>
          <w:rStyle w:val="blk"/>
          <w:sz w:val="28"/>
          <w:szCs w:val="28"/>
        </w:rPr>
        <w:lastRenderedPageBreak/>
        <w:t>должны приниматься юридическими лицами, индивидуальными предпринимателями в целях недопущения таких нарушений;</w:t>
      </w:r>
      <w:proofErr w:type="gramEnd"/>
    </w:p>
    <w:p w:rsidR="0017351E" w:rsidRPr="00AB3579" w:rsidRDefault="0017351E" w:rsidP="0017351E">
      <w:pPr>
        <w:shd w:val="clear" w:color="auto" w:fill="FFFFFF"/>
        <w:spacing w:line="193" w:lineRule="atLeast"/>
        <w:ind w:firstLine="547"/>
        <w:jc w:val="both"/>
        <w:rPr>
          <w:rStyle w:val="blk"/>
        </w:rPr>
      </w:pPr>
      <w:r w:rsidRPr="00AB3579">
        <w:rPr>
          <w:rStyle w:val="blk"/>
          <w:sz w:val="28"/>
          <w:szCs w:val="28"/>
        </w:rPr>
        <w:t>4) выдает предостережения о недопустимости нарушения обязательных требований в соответствии с</w:t>
      </w:r>
      <w:r w:rsidRPr="00AB3579">
        <w:rPr>
          <w:rStyle w:val="apple-converted-space"/>
          <w:sz w:val="28"/>
          <w:szCs w:val="28"/>
        </w:rPr>
        <w:t> </w:t>
      </w:r>
      <w:hyperlink r:id="rId4" w:anchor="dst291" w:history="1">
        <w:r w:rsidRPr="00AB3579">
          <w:rPr>
            <w:rStyle w:val="a3"/>
            <w:color w:val="auto"/>
            <w:sz w:val="28"/>
            <w:szCs w:val="28"/>
          </w:rPr>
          <w:t>частями 5</w:t>
        </w:r>
      </w:hyperlink>
      <w:r w:rsidRPr="00AB3579">
        <w:rPr>
          <w:rStyle w:val="apple-converted-space"/>
          <w:sz w:val="28"/>
          <w:szCs w:val="28"/>
        </w:rPr>
        <w:t> </w:t>
      </w:r>
      <w:r w:rsidRPr="00AB3579">
        <w:rPr>
          <w:rStyle w:val="blk"/>
          <w:sz w:val="28"/>
          <w:szCs w:val="28"/>
        </w:rPr>
        <w:t>-</w:t>
      </w:r>
      <w:r w:rsidRPr="00AB3579">
        <w:rPr>
          <w:rStyle w:val="apple-converted-space"/>
          <w:sz w:val="28"/>
          <w:szCs w:val="28"/>
        </w:rPr>
        <w:t> </w:t>
      </w:r>
      <w:hyperlink r:id="rId5" w:anchor="dst293" w:history="1">
        <w:r w:rsidRPr="00AB3579">
          <w:rPr>
            <w:rStyle w:val="a3"/>
            <w:color w:val="auto"/>
            <w:sz w:val="28"/>
            <w:szCs w:val="28"/>
          </w:rPr>
          <w:t>7</w:t>
        </w:r>
      </w:hyperlink>
      <w:r w:rsidRPr="00AB3579">
        <w:rPr>
          <w:rStyle w:val="apple-converted-space"/>
          <w:sz w:val="28"/>
          <w:szCs w:val="28"/>
        </w:rPr>
        <w:t> </w:t>
      </w:r>
      <w:r w:rsidRPr="00AB3579">
        <w:rPr>
          <w:rStyle w:val="blk"/>
          <w:sz w:val="28"/>
          <w:szCs w:val="28"/>
        </w:rPr>
        <w:t xml:space="preserve"> статьи 8.2 Федерального закона от 26.12.2008 года №294-ФЗ «О защите прав юридических лиц и индивидуальных предпринимателей при осуществлении государственного контроля», если иной порядок не установлен федеральным законом.</w:t>
      </w:r>
    </w:p>
    <w:p w:rsidR="0017351E" w:rsidRPr="00AB3579" w:rsidRDefault="0017351E" w:rsidP="0017351E">
      <w:pPr>
        <w:autoSpaceDE w:val="0"/>
        <w:autoSpaceDN w:val="0"/>
        <w:adjustRightInd w:val="0"/>
        <w:jc w:val="both"/>
        <w:outlineLvl w:val="1"/>
      </w:pP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 xml:space="preserve">Уполномоченный орган располагается по адресу: город </w:t>
      </w:r>
      <w:r w:rsidR="00CC098B" w:rsidRPr="00AB3579">
        <w:rPr>
          <w:sz w:val="28"/>
          <w:szCs w:val="28"/>
        </w:rPr>
        <w:t xml:space="preserve"> Суджа</w:t>
      </w:r>
      <w:r w:rsidRPr="00AB3579">
        <w:rPr>
          <w:sz w:val="28"/>
          <w:szCs w:val="28"/>
        </w:rPr>
        <w:t xml:space="preserve">, улица </w:t>
      </w:r>
      <w:r w:rsidR="00CC098B" w:rsidRPr="00AB3579">
        <w:rPr>
          <w:sz w:val="28"/>
          <w:szCs w:val="28"/>
        </w:rPr>
        <w:t>Ленина</w:t>
      </w:r>
      <w:r w:rsidRPr="00AB3579">
        <w:rPr>
          <w:sz w:val="28"/>
          <w:szCs w:val="28"/>
        </w:rPr>
        <w:t xml:space="preserve">,  д. </w:t>
      </w:r>
      <w:r w:rsidR="00CC098B" w:rsidRPr="00AB3579">
        <w:rPr>
          <w:sz w:val="28"/>
          <w:szCs w:val="28"/>
        </w:rPr>
        <w:t>3</w:t>
      </w:r>
      <w:r w:rsidRPr="00AB3579">
        <w:rPr>
          <w:sz w:val="28"/>
          <w:szCs w:val="28"/>
        </w:rPr>
        <w:t>.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 xml:space="preserve">График работы Уполномоченного органа: с </w:t>
      </w:r>
      <w:r w:rsidR="00CC098B" w:rsidRPr="00AB3579">
        <w:rPr>
          <w:sz w:val="28"/>
          <w:szCs w:val="28"/>
        </w:rPr>
        <w:t>8</w:t>
      </w:r>
      <w:r w:rsidRPr="00AB3579">
        <w:rPr>
          <w:sz w:val="28"/>
          <w:szCs w:val="28"/>
        </w:rPr>
        <w:t>.00 до 1</w:t>
      </w:r>
      <w:r w:rsidR="00CC098B" w:rsidRPr="00AB3579">
        <w:rPr>
          <w:sz w:val="28"/>
          <w:szCs w:val="28"/>
        </w:rPr>
        <w:t>7</w:t>
      </w:r>
      <w:r w:rsidRPr="00AB3579">
        <w:rPr>
          <w:sz w:val="28"/>
          <w:szCs w:val="28"/>
        </w:rPr>
        <w:t>.00. Перерыв с 1</w:t>
      </w:r>
      <w:r w:rsidR="00AB3579" w:rsidRPr="00AB3579">
        <w:rPr>
          <w:sz w:val="28"/>
          <w:szCs w:val="28"/>
        </w:rPr>
        <w:t>2</w:t>
      </w:r>
      <w:r w:rsidRPr="00AB3579">
        <w:rPr>
          <w:sz w:val="28"/>
          <w:szCs w:val="28"/>
        </w:rPr>
        <w:t>.00 до 1</w:t>
      </w:r>
      <w:r w:rsidR="00AB3579" w:rsidRPr="00AB3579">
        <w:rPr>
          <w:sz w:val="28"/>
          <w:szCs w:val="28"/>
        </w:rPr>
        <w:t>3</w:t>
      </w:r>
      <w:r w:rsidRPr="00AB3579">
        <w:rPr>
          <w:sz w:val="28"/>
          <w:szCs w:val="28"/>
        </w:rPr>
        <w:t xml:space="preserve">.00. </w:t>
      </w:r>
    </w:p>
    <w:p w:rsidR="00CC098B" w:rsidRPr="00AB3579" w:rsidRDefault="00CC098B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Выходные дни - суббота, воскресенье.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 xml:space="preserve">График приема заинтересованных лиц - с </w:t>
      </w:r>
      <w:r w:rsidR="00CC098B" w:rsidRPr="00AB3579">
        <w:rPr>
          <w:sz w:val="28"/>
          <w:szCs w:val="28"/>
        </w:rPr>
        <w:t>8</w:t>
      </w:r>
      <w:r w:rsidRPr="00AB3579">
        <w:rPr>
          <w:sz w:val="28"/>
          <w:szCs w:val="28"/>
        </w:rPr>
        <w:t>.00 до 1</w:t>
      </w:r>
      <w:r w:rsidR="00610041">
        <w:rPr>
          <w:sz w:val="28"/>
          <w:szCs w:val="28"/>
        </w:rPr>
        <w:t>2</w:t>
      </w:r>
      <w:r w:rsidRPr="00AB3579">
        <w:rPr>
          <w:sz w:val="28"/>
          <w:szCs w:val="28"/>
        </w:rPr>
        <w:t>.00. Перерыв с 1</w:t>
      </w:r>
      <w:r w:rsidR="00CC098B" w:rsidRPr="00AB3579">
        <w:rPr>
          <w:sz w:val="28"/>
          <w:szCs w:val="28"/>
        </w:rPr>
        <w:t>2</w:t>
      </w:r>
      <w:r w:rsidRPr="00AB3579">
        <w:rPr>
          <w:sz w:val="28"/>
          <w:szCs w:val="28"/>
        </w:rPr>
        <w:t>.00 до 1</w:t>
      </w:r>
      <w:r w:rsidR="00CC098B" w:rsidRPr="00AB3579">
        <w:rPr>
          <w:sz w:val="28"/>
          <w:szCs w:val="28"/>
        </w:rPr>
        <w:t>3</w:t>
      </w:r>
      <w:r w:rsidRPr="00AB3579">
        <w:rPr>
          <w:sz w:val="28"/>
          <w:szCs w:val="28"/>
        </w:rPr>
        <w:t>.00.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В предпраздничные дни время работы сокращается на час.</w:t>
      </w: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Справочные телефоны Уполномоченного органа, должностных лиц:</w:t>
      </w:r>
    </w:p>
    <w:p w:rsidR="0017351E" w:rsidRPr="00AB3579" w:rsidRDefault="00CC098B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>8(47143) 2-27-84, 8(47143) 2-27-87</w:t>
      </w:r>
      <w:r w:rsidR="0017351E" w:rsidRPr="00AB3579">
        <w:rPr>
          <w:sz w:val="28"/>
          <w:szCs w:val="28"/>
        </w:rPr>
        <w:t>.</w:t>
      </w:r>
    </w:p>
    <w:p w:rsidR="0017351E" w:rsidRDefault="0017351E" w:rsidP="0017351E">
      <w:pPr>
        <w:autoSpaceDE w:val="0"/>
        <w:autoSpaceDN w:val="0"/>
        <w:adjustRightInd w:val="0"/>
        <w:jc w:val="right"/>
        <w:outlineLvl w:val="1"/>
        <w:rPr>
          <w:color w:val="00B050"/>
          <w:sz w:val="28"/>
          <w:szCs w:val="28"/>
        </w:rPr>
      </w:pPr>
    </w:p>
    <w:p w:rsidR="0017351E" w:rsidRDefault="0017351E" w:rsidP="0017351E">
      <w:pPr>
        <w:autoSpaceDE w:val="0"/>
        <w:autoSpaceDN w:val="0"/>
        <w:adjustRightInd w:val="0"/>
        <w:jc w:val="right"/>
        <w:outlineLvl w:val="1"/>
        <w:rPr>
          <w:color w:val="00B050"/>
          <w:sz w:val="28"/>
          <w:szCs w:val="28"/>
        </w:rPr>
      </w:pPr>
    </w:p>
    <w:p w:rsidR="0017351E" w:rsidRDefault="0017351E" w:rsidP="0017351E">
      <w:pPr>
        <w:autoSpaceDE w:val="0"/>
        <w:autoSpaceDN w:val="0"/>
        <w:adjustRightInd w:val="0"/>
        <w:outlineLvl w:val="1"/>
        <w:rPr>
          <w:color w:val="00B050"/>
          <w:sz w:val="28"/>
          <w:szCs w:val="28"/>
        </w:rPr>
      </w:pPr>
    </w:p>
    <w:p w:rsidR="0017351E" w:rsidRPr="00AB3579" w:rsidRDefault="0017351E" w:rsidP="001735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3579">
        <w:rPr>
          <w:b/>
          <w:bCs/>
          <w:sz w:val="28"/>
          <w:szCs w:val="28"/>
        </w:rPr>
        <w:t xml:space="preserve">*Справочные телефоны структурного подразделения органа муниципального контроля, исполняющего муниципальную функцию, и организаций, участвующих в осуществлении муниципального контроля, в том числе номер </w:t>
      </w:r>
    </w:p>
    <w:p w:rsidR="0017351E" w:rsidRPr="00AB3579" w:rsidRDefault="0017351E" w:rsidP="0017351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 w:rsidRPr="00AB3579">
        <w:rPr>
          <w:b/>
          <w:bCs/>
          <w:sz w:val="28"/>
          <w:szCs w:val="28"/>
        </w:rPr>
        <w:t>телефона-автоинформатора</w:t>
      </w:r>
      <w:proofErr w:type="spellEnd"/>
    </w:p>
    <w:p w:rsidR="0017351E" w:rsidRPr="00AB3579" w:rsidRDefault="0017351E" w:rsidP="0017351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17351E" w:rsidRPr="00AB3579" w:rsidRDefault="0017351E" w:rsidP="0017351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C417F2" w:rsidRPr="00AB3579" w:rsidRDefault="0017351E" w:rsidP="00C417F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 xml:space="preserve">Телефоны для справок (консультаций) – </w:t>
      </w:r>
      <w:r w:rsidR="00C417F2" w:rsidRPr="00AB3579">
        <w:rPr>
          <w:sz w:val="28"/>
          <w:szCs w:val="28"/>
        </w:rPr>
        <w:t>8(47143) 2-27-84, 8(47143) 2-27-87.</w:t>
      </w:r>
    </w:p>
    <w:p w:rsidR="0017351E" w:rsidRPr="00AB3579" w:rsidRDefault="0017351E" w:rsidP="0017351E">
      <w:pPr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 xml:space="preserve">, факс             </w:t>
      </w:r>
      <w:r w:rsidR="00C417F2" w:rsidRPr="00AB3579">
        <w:rPr>
          <w:sz w:val="28"/>
          <w:szCs w:val="28"/>
        </w:rPr>
        <w:t>8(47143) 2-29-92</w:t>
      </w:r>
      <w:r w:rsidRPr="00AB3579">
        <w:rPr>
          <w:sz w:val="28"/>
          <w:szCs w:val="28"/>
        </w:rPr>
        <w:t>.</w:t>
      </w:r>
    </w:p>
    <w:p w:rsidR="0017351E" w:rsidRPr="00AB3579" w:rsidRDefault="0017351E" w:rsidP="0017351E">
      <w:pPr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 xml:space="preserve">Электронная почта Уполномоченного органа: </w:t>
      </w:r>
      <w:r w:rsidR="00AB3579" w:rsidRPr="00AB3579">
        <w:rPr>
          <w:sz w:val="28"/>
          <w:szCs w:val="28"/>
        </w:rPr>
        <w:t>admsudga@yandex.ru</w:t>
      </w:r>
    </w:p>
    <w:p w:rsidR="0017351E" w:rsidRPr="00AB3579" w:rsidRDefault="0017351E" w:rsidP="0017351E">
      <w:pPr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</w:rPr>
        <w:t xml:space="preserve">Почтовый адрес для направления документов и обращений: </w:t>
      </w:r>
      <w:r w:rsidR="00AB3579" w:rsidRPr="00AB3579">
        <w:rPr>
          <w:sz w:val="28"/>
          <w:szCs w:val="28"/>
        </w:rPr>
        <w:t>Курская область</w:t>
      </w:r>
      <w:r w:rsidRPr="00AB3579">
        <w:rPr>
          <w:sz w:val="28"/>
          <w:szCs w:val="28"/>
        </w:rPr>
        <w:t xml:space="preserve">, </w:t>
      </w:r>
      <w:r w:rsidRPr="00AB3579">
        <w:rPr>
          <w:sz w:val="28"/>
          <w:szCs w:val="28"/>
        </w:rPr>
        <w:br/>
      </w:r>
      <w:proofErr w:type="gramStart"/>
      <w:r w:rsidRPr="00AB3579">
        <w:rPr>
          <w:sz w:val="28"/>
          <w:szCs w:val="28"/>
        </w:rPr>
        <w:t>г</w:t>
      </w:r>
      <w:proofErr w:type="gramEnd"/>
      <w:r w:rsidRPr="00AB3579">
        <w:rPr>
          <w:sz w:val="28"/>
          <w:szCs w:val="28"/>
        </w:rPr>
        <w:t xml:space="preserve">. </w:t>
      </w:r>
      <w:r w:rsidR="00AB3579" w:rsidRPr="00AB3579">
        <w:rPr>
          <w:sz w:val="28"/>
          <w:szCs w:val="28"/>
        </w:rPr>
        <w:t>Суджа</w:t>
      </w:r>
      <w:r w:rsidRPr="00AB3579">
        <w:rPr>
          <w:sz w:val="28"/>
          <w:szCs w:val="28"/>
        </w:rPr>
        <w:t xml:space="preserve">, ул. </w:t>
      </w:r>
      <w:r w:rsidR="00AB3579" w:rsidRPr="00AB3579">
        <w:rPr>
          <w:sz w:val="28"/>
          <w:szCs w:val="28"/>
        </w:rPr>
        <w:t>Ленина</w:t>
      </w:r>
      <w:r w:rsidRPr="00AB3579">
        <w:rPr>
          <w:sz w:val="28"/>
          <w:szCs w:val="28"/>
        </w:rPr>
        <w:t xml:space="preserve">, д. </w:t>
      </w:r>
      <w:r w:rsidR="00AB3579" w:rsidRPr="00AB3579">
        <w:rPr>
          <w:sz w:val="28"/>
          <w:szCs w:val="28"/>
        </w:rPr>
        <w:t>3</w:t>
      </w:r>
      <w:r w:rsidRPr="00AB3579">
        <w:rPr>
          <w:sz w:val="28"/>
          <w:szCs w:val="28"/>
        </w:rPr>
        <w:t>.</w:t>
      </w:r>
    </w:p>
    <w:p w:rsidR="0017351E" w:rsidRPr="00AB3579" w:rsidRDefault="0017351E" w:rsidP="0017351E">
      <w:pPr>
        <w:tabs>
          <w:tab w:val="left" w:pos="3545"/>
          <w:tab w:val="left" w:pos="3970"/>
          <w:tab w:val="left" w:pos="4254"/>
        </w:tabs>
        <w:ind w:firstLine="539"/>
        <w:jc w:val="both"/>
        <w:rPr>
          <w:sz w:val="28"/>
          <w:szCs w:val="28"/>
          <w:highlight w:val="yellow"/>
          <w:lang w:eastAsia="ar-SA"/>
        </w:rPr>
      </w:pPr>
      <w:r w:rsidRPr="00AB3579">
        <w:rPr>
          <w:sz w:val="28"/>
          <w:szCs w:val="28"/>
          <w:lang w:eastAsia="ar-SA"/>
        </w:rPr>
        <w:t xml:space="preserve">Адрес электронной почты: </w:t>
      </w:r>
      <w:r w:rsidR="00AB3579" w:rsidRPr="00AB3579">
        <w:rPr>
          <w:sz w:val="28"/>
          <w:szCs w:val="28"/>
        </w:rPr>
        <w:t>admsudga@yandex.ru</w:t>
      </w:r>
    </w:p>
    <w:p w:rsidR="0017351E" w:rsidRPr="00AB3579" w:rsidRDefault="0017351E" w:rsidP="0017351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B3579">
        <w:rPr>
          <w:sz w:val="28"/>
          <w:szCs w:val="28"/>
        </w:rPr>
        <w:t xml:space="preserve">        </w:t>
      </w:r>
    </w:p>
    <w:p w:rsidR="0017351E" w:rsidRPr="00AB3579" w:rsidRDefault="0017351E" w:rsidP="001735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351E" w:rsidRPr="00AB3579" w:rsidRDefault="0017351E" w:rsidP="001735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3579">
        <w:rPr>
          <w:b/>
          <w:sz w:val="28"/>
          <w:szCs w:val="28"/>
        </w:rPr>
        <w:t>*Адреса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17351E" w:rsidRPr="00AB3579" w:rsidRDefault="0017351E" w:rsidP="001735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351E" w:rsidRPr="00AB3579" w:rsidRDefault="0017351E" w:rsidP="00AB3579">
      <w:pPr>
        <w:tabs>
          <w:tab w:val="left" w:pos="3545"/>
          <w:tab w:val="left" w:pos="3970"/>
          <w:tab w:val="left" w:pos="4254"/>
        </w:tabs>
        <w:ind w:firstLine="539"/>
        <w:jc w:val="both"/>
        <w:rPr>
          <w:sz w:val="28"/>
          <w:szCs w:val="28"/>
          <w:lang w:eastAsia="ar-SA"/>
        </w:rPr>
      </w:pPr>
      <w:r w:rsidRPr="00AB3579">
        <w:rPr>
          <w:sz w:val="28"/>
          <w:szCs w:val="28"/>
          <w:lang w:eastAsia="ar-SA"/>
        </w:rPr>
        <w:t xml:space="preserve">Адрес официального сайта Уполномоченного органа </w:t>
      </w:r>
      <w:r w:rsidRPr="00AB3579">
        <w:rPr>
          <w:sz w:val="28"/>
          <w:szCs w:val="28"/>
          <w:lang w:val="en-US" w:eastAsia="ar-SA"/>
        </w:rPr>
        <w:t>www</w:t>
      </w:r>
      <w:r w:rsidR="00AB3579" w:rsidRPr="00AB3579">
        <w:rPr>
          <w:sz w:val="28"/>
          <w:szCs w:val="28"/>
          <w:lang w:eastAsia="ar-SA"/>
        </w:rPr>
        <w:t>.</w:t>
      </w:r>
      <w:r w:rsidR="00AB3579" w:rsidRPr="00AB3579">
        <w:rPr>
          <w:sz w:val="28"/>
          <w:szCs w:val="28"/>
        </w:rPr>
        <w:t>://</w:t>
      </w:r>
      <w:proofErr w:type="spellStart"/>
      <w:r w:rsidR="00AB3579" w:rsidRPr="00AB3579">
        <w:rPr>
          <w:sz w:val="28"/>
          <w:szCs w:val="28"/>
        </w:rPr>
        <w:t>суджанский-район</w:t>
      </w:r>
      <w:proofErr w:type="gramStart"/>
      <w:r w:rsidR="00AB3579" w:rsidRPr="00AB3579">
        <w:rPr>
          <w:sz w:val="28"/>
          <w:szCs w:val="28"/>
        </w:rPr>
        <w:t>.р</w:t>
      </w:r>
      <w:proofErr w:type="gramEnd"/>
      <w:r w:rsidR="00AB3579" w:rsidRPr="00AB3579">
        <w:rPr>
          <w:sz w:val="28"/>
          <w:szCs w:val="28"/>
        </w:rPr>
        <w:t>ф</w:t>
      </w:r>
      <w:proofErr w:type="spellEnd"/>
    </w:p>
    <w:p w:rsidR="0017351E" w:rsidRPr="00AB3579" w:rsidRDefault="0017351E" w:rsidP="0017351E">
      <w:pPr>
        <w:tabs>
          <w:tab w:val="left" w:pos="3545"/>
          <w:tab w:val="left" w:pos="3970"/>
          <w:tab w:val="left" w:pos="4254"/>
        </w:tabs>
        <w:ind w:firstLine="539"/>
        <w:jc w:val="both"/>
        <w:rPr>
          <w:sz w:val="28"/>
          <w:szCs w:val="28"/>
          <w:lang w:eastAsia="ar-SA"/>
        </w:rPr>
      </w:pPr>
      <w:r w:rsidRPr="00AB3579">
        <w:rPr>
          <w:sz w:val="28"/>
          <w:szCs w:val="28"/>
        </w:rPr>
        <w:t>Адрес о</w:t>
      </w:r>
      <w:r w:rsidRPr="00AB3579">
        <w:rPr>
          <w:sz w:val="28"/>
          <w:szCs w:val="28"/>
          <w:lang w:eastAsia="ar-SA"/>
        </w:rPr>
        <w:t xml:space="preserve">фициального сайта Администрации </w:t>
      </w:r>
      <w:r w:rsidRPr="00AB3579">
        <w:rPr>
          <w:sz w:val="28"/>
          <w:szCs w:val="28"/>
          <w:lang w:val="en-US" w:eastAsia="ar-SA"/>
        </w:rPr>
        <w:t>www</w:t>
      </w:r>
      <w:r w:rsidRPr="00AB3579">
        <w:rPr>
          <w:sz w:val="28"/>
          <w:szCs w:val="28"/>
          <w:lang w:eastAsia="ar-SA"/>
        </w:rPr>
        <w:t>.</w:t>
      </w:r>
      <w:r w:rsidR="00AB3579" w:rsidRPr="00AB3579">
        <w:rPr>
          <w:sz w:val="28"/>
          <w:szCs w:val="28"/>
        </w:rPr>
        <w:t>://</w:t>
      </w:r>
      <w:proofErr w:type="spellStart"/>
      <w:r w:rsidR="00AB3579" w:rsidRPr="00AB3579">
        <w:rPr>
          <w:sz w:val="28"/>
          <w:szCs w:val="28"/>
        </w:rPr>
        <w:t>суджанский-район</w:t>
      </w:r>
      <w:proofErr w:type="gramStart"/>
      <w:r w:rsidR="00AB3579" w:rsidRPr="00AB3579">
        <w:rPr>
          <w:sz w:val="28"/>
          <w:szCs w:val="28"/>
        </w:rPr>
        <w:t>.р</w:t>
      </w:r>
      <w:proofErr w:type="gramEnd"/>
      <w:r w:rsidR="00AB3579" w:rsidRPr="00AB3579">
        <w:rPr>
          <w:sz w:val="28"/>
          <w:szCs w:val="28"/>
        </w:rPr>
        <w:t>ф</w:t>
      </w:r>
      <w:proofErr w:type="spellEnd"/>
    </w:p>
    <w:p w:rsidR="0017351E" w:rsidRPr="00AB3579" w:rsidRDefault="0017351E" w:rsidP="0017351E">
      <w:pPr>
        <w:tabs>
          <w:tab w:val="left" w:pos="2977"/>
          <w:tab w:val="left" w:pos="3402"/>
          <w:tab w:val="left" w:pos="3686"/>
        </w:tabs>
        <w:ind w:firstLine="539"/>
        <w:jc w:val="both"/>
        <w:rPr>
          <w:sz w:val="28"/>
          <w:szCs w:val="28"/>
        </w:rPr>
      </w:pPr>
      <w:r w:rsidRPr="00AB3579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AB3579">
          <w:rPr>
            <w:rStyle w:val="a3"/>
            <w:color w:val="auto"/>
            <w:sz w:val="28"/>
            <w:szCs w:val="28"/>
          </w:rPr>
          <w:t>http://</w:t>
        </w:r>
      </w:hyperlink>
      <w:proofErr w:type="spellStart"/>
      <w:r w:rsidRPr="00AB3579">
        <w:rPr>
          <w:sz w:val="28"/>
          <w:szCs w:val="28"/>
          <w:lang w:val="en-US"/>
        </w:rPr>
        <w:t>gosuslugi</w:t>
      </w:r>
      <w:proofErr w:type="spellEnd"/>
      <w:r w:rsidRPr="00AB3579">
        <w:rPr>
          <w:sz w:val="28"/>
          <w:szCs w:val="28"/>
        </w:rPr>
        <w:t>.</w:t>
      </w:r>
      <w:proofErr w:type="spellStart"/>
      <w:r w:rsidRPr="00AB3579">
        <w:rPr>
          <w:sz w:val="28"/>
          <w:szCs w:val="28"/>
          <w:lang w:val="en-US"/>
        </w:rPr>
        <w:t>ru</w:t>
      </w:r>
      <w:proofErr w:type="spellEnd"/>
      <w:r w:rsidRPr="00AB3579">
        <w:rPr>
          <w:sz w:val="28"/>
          <w:szCs w:val="28"/>
        </w:rPr>
        <w:t>;</w:t>
      </w:r>
    </w:p>
    <w:p w:rsidR="0017351E" w:rsidRPr="00AB3579" w:rsidRDefault="0017351E" w:rsidP="0017351E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7351E" w:rsidRPr="00AB3579" w:rsidRDefault="0017351E" w:rsidP="0017351E">
      <w:pPr>
        <w:rPr>
          <w:sz w:val="28"/>
          <w:szCs w:val="28"/>
        </w:rPr>
        <w:sectPr w:rsidR="0017351E" w:rsidRPr="00AB3579">
          <w:pgSz w:w="11906" w:h="16838"/>
          <w:pgMar w:top="851" w:right="851" w:bottom="851" w:left="1418" w:header="709" w:footer="709" w:gutter="0"/>
          <w:pgNumType w:start="1"/>
          <w:cols w:space="720"/>
        </w:sectPr>
      </w:pPr>
    </w:p>
    <w:p w:rsidR="0017351E" w:rsidRPr="00AB3579" w:rsidRDefault="0017351E" w:rsidP="0017351E">
      <w:pPr>
        <w:autoSpaceDE w:val="0"/>
        <w:autoSpaceDN w:val="0"/>
        <w:adjustRightInd w:val="0"/>
        <w:outlineLvl w:val="1"/>
      </w:pPr>
    </w:p>
    <w:p w:rsidR="00AB01BD" w:rsidRPr="00AB3579" w:rsidRDefault="00AB01BD"/>
    <w:sectPr w:rsidR="00AB01BD" w:rsidRPr="00AB3579" w:rsidSect="00BF67C0">
      <w:pgSz w:w="11905" w:h="16838"/>
      <w:pgMar w:top="1134" w:right="850" w:bottom="1134" w:left="1701" w:header="0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17351E"/>
    <w:rsid w:val="0017351E"/>
    <w:rsid w:val="00610041"/>
    <w:rsid w:val="00735FA3"/>
    <w:rsid w:val="00AB01BD"/>
    <w:rsid w:val="00AB3579"/>
    <w:rsid w:val="00B3395E"/>
    <w:rsid w:val="00BF67C0"/>
    <w:rsid w:val="00C417F2"/>
    <w:rsid w:val="00CC098B"/>
    <w:rsid w:val="00D86536"/>
    <w:rsid w:val="00DA6CEE"/>
    <w:rsid w:val="00EA6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30000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1E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7351E"/>
    <w:rPr>
      <w:color w:val="0000FF"/>
      <w:u w:val="single"/>
    </w:rPr>
  </w:style>
  <w:style w:type="character" w:customStyle="1" w:styleId="apple-converted-space">
    <w:name w:val="apple-converted-space"/>
    <w:basedOn w:val="a0"/>
    <w:rsid w:val="0017351E"/>
  </w:style>
  <w:style w:type="character" w:customStyle="1" w:styleId="blk">
    <w:name w:val="blk"/>
    <w:basedOn w:val="a0"/>
    <w:rsid w:val="001735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83079/64ee837596f2413f96585bba71e8ff64727fb2b2/" TargetMode="External"/><Relationship Id="rId4" Type="http://schemas.openxmlformats.org/officeDocument/2006/relationships/hyperlink" Target="http://www.consultant.ru/document/cons_doc_LAW_83079/64ee837596f2413f96585bba71e8ff64727fb2b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699</Words>
  <Characters>3987</Characters>
  <Application>Microsoft Office Word</Application>
  <DocSecurity>0</DocSecurity>
  <Lines>33</Lines>
  <Paragraphs>9</Paragraphs>
  <ScaleCrop>false</ScaleCrop>
  <Company/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2019-01-24T14:06:00Z</dcterms:created>
  <dcterms:modified xsi:type="dcterms:W3CDTF">2019-01-28T05:57:00Z</dcterms:modified>
</cp:coreProperties>
</file>